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B9B" w:rsidRPr="00447CC5" w:rsidRDefault="009F569B">
      <w:pPr>
        <w:ind w:firstLine="0"/>
        <w:jc w:val="center"/>
        <w:rPr>
          <w:lang w:val="ru-RU"/>
        </w:rPr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B9B" w:rsidRDefault="009F569B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D42B9B" w:rsidRDefault="009F569B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D42B9B" w:rsidRDefault="00D42B9B">
      <w:pPr>
        <w:ind w:firstLine="0"/>
        <w:jc w:val="center"/>
        <w:rPr>
          <w:rFonts w:cs="Arial"/>
          <w:b/>
          <w:caps/>
          <w:spacing w:val="30"/>
          <w:sz w:val="25"/>
          <w:szCs w:val="25"/>
          <w:lang w:val="ru-RU"/>
        </w:rPr>
      </w:pPr>
    </w:p>
    <w:p w:rsidR="00D42B9B" w:rsidRDefault="009F569B">
      <w:pPr>
        <w:tabs>
          <w:tab w:val="center" w:pos="4820"/>
          <w:tab w:val="right" w:pos="9638"/>
        </w:tabs>
        <w:ind w:firstLine="0"/>
        <w:rPr>
          <w:sz w:val="25"/>
          <w:szCs w:val="25"/>
        </w:rPr>
      </w:pPr>
      <w:r>
        <w:rPr>
          <w:sz w:val="25"/>
          <w:szCs w:val="25"/>
          <w:lang w:val="ru-RU"/>
        </w:rPr>
        <w:t xml:space="preserve">2019 г. </w:t>
      </w:r>
      <w:r>
        <w:rPr>
          <w:sz w:val="25"/>
          <w:szCs w:val="25"/>
          <w:lang w:val="ru-RU"/>
        </w:rPr>
        <w:tab/>
        <w:t>с. Уват</w:t>
      </w:r>
      <w:r>
        <w:rPr>
          <w:sz w:val="25"/>
          <w:szCs w:val="25"/>
          <w:lang w:val="ru-RU"/>
        </w:rPr>
        <w:tab/>
        <w:t xml:space="preserve">№ </w:t>
      </w:r>
    </w:p>
    <w:p w:rsidR="00D42B9B" w:rsidRDefault="00D42B9B">
      <w:pPr>
        <w:tabs>
          <w:tab w:val="center" w:pos="4820"/>
          <w:tab w:val="right" w:pos="9638"/>
        </w:tabs>
        <w:ind w:firstLine="0"/>
        <w:rPr>
          <w:sz w:val="25"/>
          <w:szCs w:val="25"/>
          <w:lang w:val="ru-RU"/>
        </w:rPr>
      </w:pPr>
    </w:p>
    <w:p w:rsidR="00D42B9B" w:rsidRDefault="00D42B9B">
      <w:pPr>
        <w:widowControl w:val="0"/>
        <w:tabs>
          <w:tab w:val="left" w:pos="2320"/>
          <w:tab w:val="left" w:pos="4300"/>
        </w:tabs>
        <w:spacing w:before="24"/>
        <w:ind w:right="-1" w:firstLine="0"/>
        <w:jc w:val="center"/>
        <w:rPr>
          <w:rFonts w:cs="Arial"/>
          <w:sz w:val="25"/>
          <w:szCs w:val="25"/>
          <w:lang w:val="ru-RU" w:eastAsia="ru-RU"/>
        </w:rPr>
      </w:pPr>
    </w:p>
    <w:p w:rsidR="00D42B9B" w:rsidRPr="00447CC5" w:rsidRDefault="009F569B">
      <w:pPr>
        <w:widowControl w:val="0"/>
        <w:tabs>
          <w:tab w:val="left" w:pos="2320"/>
          <w:tab w:val="left" w:pos="4300"/>
        </w:tabs>
        <w:spacing w:before="24"/>
        <w:ind w:right="-1" w:firstLine="0"/>
        <w:jc w:val="center"/>
        <w:rPr>
          <w:rFonts w:cs="Arial"/>
          <w:szCs w:val="26"/>
          <w:lang w:val="ru-RU"/>
        </w:rPr>
      </w:pPr>
      <w:bookmarkStart w:id="0" w:name="__DdeLink__332_4113913822"/>
      <w:bookmarkStart w:id="1" w:name="_GoBack"/>
      <w:r w:rsidRPr="00447CC5">
        <w:rPr>
          <w:rFonts w:cs="Arial"/>
          <w:szCs w:val="26"/>
          <w:lang w:val="ru-RU" w:eastAsia="ru-RU"/>
        </w:rPr>
        <w:t xml:space="preserve">О предоставлении разрешения </w:t>
      </w:r>
      <w:r w:rsidRPr="00447CC5">
        <w:rPr>
          <w:rFonts w:cs="Arial"/>
          <w:color w:val="000000"/>
          <w:szCs w:val="26"/>
          <w:lang w:val="ru-RU"/>
        </w:rPr>
        <w:t>на условно разрешенный вид использования земельного участка</w:t>
      </w:r>
      <w:bookmarkEnd w:id="0"/>
      <w:r w:rsidRPr="00447CC5">
        <w:rPr>
          <w:rFonts w:cs="Arial"/>
          <w:color w:val="000000"/>
          <w:szCs w:val="26"/>
          <w:lang w:val="ru-RU"/>
        </w:rPr>
        <w:t xml:space="preserve"> </w:t>
      </w:r>
    </w:p>
    <w:bookmarkEnd w:id="1"/>
    <w:p w:rsidR="00D42B9B" w:rsidRDefault="00D42B9B">
      <w:pPr>
        <w:widowControl w:val="0"/>
        <w:tabs>
          <w:tab w:val="left" w:pos="2320"/>
          <w:tab w:val="left" w:pos="4300"/>
        </w:tabs>
        <w:spacing w:before="24"/>
        <w:ind w:right="-1" w:firstLine="0"/>
        <w:jc w:val="center"/>
        <w:rPr>
          <w:sz w:val="25"/>
          <w:szCs w:val="25"/>
          <w:lang w:val="ru-RU"/>
        </w:rPr>
      </w:pPr>
    </w:p>
    <w:p w:rsidR="00D42B9B" w:rsidRPr="00447CC5" w:rsidRDefault="009F569B">
      <w:pPr>
        <w:ind w:firstLine="540"/>
        <w:rPr>
          <w:sz w:val="25"/>
          <w:szCs w:val="25"/>
          <w:lang w:val="ru-RU"/>
        </w:rPr>
      </w:pPr>
      <w:r w:rsidRPr="00447CC5">
        <w:rPr>
          <w:rFonts w:cs="Arial"/>
          <w:sz w:val="25"/>
          <w:szCs w:val="25"/>
          <w:lang w:val="ru-RU" w:eastAsia="ru-RU"/>
        </w:rPr>
        <w:t>В соответствии с</w:t>
      </w:r>
      <w:r w:rsidRPr="00447CC5">
        <w:rPr>
          <w:rFonts w:cs="Arial"/>
          <w:sz w:val="25"/>
          <w:szCs w:val="25"/>
          <w:lang w:val="ru-RU"/>
        </w:rPr>
        <w:t xml:space="preserve"> Градостроительн</w:t>
      </w:r>
      <w:proofErr w:type="spellStart"/>
      <w:r>
        <w:rPr>
          <w:rFonts w:cs="Arial"/>
          <w:sz w:val="25"/>
          <w:szCs w:val="25"/>
          <w:lang w:val="ru-RU"/>
        </w:rPr>
        <w:t>ым</w:t>
      </w:r>
      <w:proofErr w:type="spellEnd"/>
      <w:r w:rsidRPr="00447CC5">
        <w:rPr>
          <w:rFonts w:cs="Arial"/>
          <w:sz w:val="25"/>
          <w:szCs w:val="25"/>
          <w:lang w:val="ru-RU"/>
        </w:rPr>
        <w:t xml:space="preserve"> кодекс</w:t>
      </w:r>
      <w:r>
        <w:rPr>
          <w:rFonts w:cs="Arial"/>
          <w:sz w:val="25"/>
          <w:szCs w:val="25"/>
          <w:lang w:val="ru-RU"/>
        </w:rPr>
        <w:t>ом</w:t>
      </w:r>
      <w:r w:rsidRPr="00447CC5">
        <w:rPr>
          <w:rFonts w:cs="Arial"/>
          <w:sz w:val="25"/>
          <w:szCs w:val="25"/>
          <w:lang w:val="ru-RU"/>
        </w:rPr>
        <w:t xml:space="preserve"> Российской Федерации, </w:t>
      </w:r>
      <w:r>
        <w:rPr>
          <w:rFonts w:cs="Arial"/>
          <w:sz w:val="25"/>
          <w:szCs w:val="25"/>
          <w:lang w:val="ru-RU"/>
        </w:rPr>
        <w:t xml:space="preserve">решением Думы </w:t>
      </w:r>
      <w:proofErr w:type="spellStart"/>
      <w:r>
        <w:rPr>
          <w:rFonts w:cs="Arial"/>
          <w:sz w:val="25"/>
          <w:szCs w:val="25"/>
          <w:lang w:val="ru-RU"/>
        </w:rPr>
        <w:t>Уватского</w:t>
      </w:r>
      <w:proofErr w:type="spellEnd"/>
      <w:r>
        <w:rPr>
          <w:rFonts w:cs="Arial"/>
          <w:sz w:val="25"/>
          <w:szCs w:val="25"/>
          <w:lang w:val="ru-RU"/>
        </w:rPr>
        <w:t xml:space="preserve"> муниципального района от 22.12.2016 № 132 «Об утверждении правил землепользования и застройки </w:t>
      </w:r>
      <w:proofErr w:type="spellStart"/>
      <w:r>
        <w:rPr>
          <w:rFonts w:cs="Arial"/>
          <w:sz w:val="25"/>
          <w:szCs w:val="25"/>
          <w:lang w:val="ru-RU"/>
        </w:rPr>
        <w:t>Туртасского</w:t>
      </w:r>
      <w:proofErr w:type="spellEnd"/>
      <w:r>
        <w:rPr>
          <w:rFonts w:cs="Arial"/>
          <w:sz w:val="25"/>
          <w:szCs w:val="25"/>
          <w:lang w:val="ru-RU"/>
        </w:rPr>
        <w:t xml:space="preserve"> сельского поселения»</w:t>
      </w:r>
      <w:r w:rsidRPr="00447CC5">
        <w:rPr>
          <w:rFonts w:cs="Arial"/>
          <w:sz w:val="25"/>
          <w:szCs w:val="25"/>
          <w:lang w:val="ru-RU"/>
        </w:rPr>
        <w:t xml:space="preserve">, </w:t>
      </w:r>
      <w:r>
        <w:rPr>
          <w:rFonts w:cs="Arial"/>
          <w:sz w:val="25"/>
          <w:szCs w:val="25"/>
          <w:lang w:val="ru-RU"/>
        </w:rPr>
        <w:t>п</w:t>
      </w:r>
      <w:r w:rsidRPr="00447CC5">
        <w:rPr>
          <w:rFonts w:cs="Arial"/>
          <w:sz w:val="25"/>
          <w:szCs w:val="25"/>
          <w:lang w:val="ru-RU"/>
        </w:rPr>
        <w:t>остановлением администрации Уватского муниципального района от 11.02.2013 № 8 «Положением о комиссии по</w:t>
      </w:r>
      <w:r w:rsidRPr="00447CC5">
        <w:rPr>
          <w:rFonts w:cs="Arial"/>
          <w:sz w:val="25"/>
          <w:szCs w:val="25"/>
          <w:lang w:val="ru-RU"/>
        </w:rPr>
        <w:t xml:space="preserve"> подготовке проекта правил землепользования и застройки сельских поселений и межселенных территорий Уватского муниципального района, </w:t>
      </w:r>
      <w:r>
        <w:rPr>
          <w:rFonts w:cs="Arial"/>
          <w:sz w:val="25"/>
          <w:szCs w:val="25"/>
          <w:lang w:val="ru-RU"/>
        </w:rPr>
        <w:t xml:space="preserve">постановлением  администрации </w:t>
      </w:r>
      <w:proofErr w:type="spellStart"/>
      <w:r>
        <w:rPr>
          <w:rFonts w:cs="Arial"/>
          <w:sz w:val="25"/>
          <w:szCs w:val="25"/>
          <w:lang w:val="ru-RU"/>
        </w:rPr>
        <w:t>Уватского</w:t>
      </w:r>
      <w:proofErr w:type="spellEnd"/>
      <w:r>
        <w:rPr>
          <w:rFonts w:cs="Arial"/>
          <w:sz w:val="25"/>
          <w:szCs w:val="25"/>
          <w:lang w:val="ru-RU"/>
        </w:rPr>
        <w:t xml:space="preserve"> муниципального района от 29.01.2018 № 8 «</w:t>
      </w:r>
      <w:r>
        <w:rPr>
          <w:rFonts w:cs="Arial"/>
          <w:sz w:val="25"/>
          <w:szCs w:val="25"/>
          <w:lang w:val="ru-RU"/>
        </w:rPr>
        <w:t>Об утверждении административного регламент</w:t>
      </w:r>
      <w:r>
        <w:rPr>
          <w:rFonts w:cs="Arial"/>
          <w:sz w:val="25"/>
          <w:szCs w:val="25"/>
          <w:lang w:val="ru-RU"/>
        </w:rPr>
        <w:t xml:space="preserve">а предоставления муниципальной услуги </w:t>
      </w:r>
      <w:r>
        <w:rPr>
          <w:rFonts w:ascii="Arial;sans-serif" w:hAnsi="Arial;sans-serif" w:cs="Arial"/>
          <w:color w:val="000000"/>
          <w:sz w:val="25"/>
          <w:szCs w:val="25"/>
          <w:lang w:val="ru-RU"/>
        </w:rPr>
        <w:t xml:space="preserve">«Предоставление разрешения на условно разрешенный вид использования земельного участка или объекта капитального строительства»», </w:t>
      </w:r>
      <w:r>
        <w:rPr>
          <w:rFonts w:cs="Arial"/>
          <w:color w:val="000000"/>
          <w:sz w:val="25"/>
          <w:szCs w:val="25"/>
          <w:lang w:val="ru-RU"/>
        </w:rPr>
        <w:t>на основании рекомендаций комиссии по подготовке проекта Правил землепользования и застро</w:t>
      </w:r>
      <w:r>
        <w:rPr>
          <w:rFonts w:cs="Arial"/>
          <w:color w:val="000000"/>
          <w:sz w:val="25"/>
          <w:szCs w:val="25"/>
          <w:lang w:val="ru-RU"/>
        </w:rPr>
        <w:t xml:space="preserve">йки сельских поселений и межселенных территорий </w:t>
      </w:r>
      <w:proofErr w:type="spellStart"/>
      <w:r>
        <w:rPr>
          <w:rFonts w:cs="Arial"/>
          <w:color w:val="000000"/>
          <w:sz w:val="25"/>
          <w:szCs w:val="25"/>
          <w:lang w:val="ru-RU"/>
        </w:rPr>
        <w:t>Уватского</w:t>
      </w:r>
      <w:proofErr w:type="spellEnd"/>
      <w:r>
        <w:rPr>
          <w:rFonts w:cs="Arial"/>
          <w:color w:val="000000"/>
          <w:sz w:val="25"/>
          <w:szCs w:val="25"/>
          <w:lang w:val="ru-RU"/>
        </w:rPr>
        <w:t xml:space="preserve"> муниципального района (далее – Комиссия), содержащихся в заключении Комиссии от 14.03.2019</w:t>
      </w:r>
      <w:r w:rsidRPr="00447CC5">
        <w:rPr>
          <w:rFonts w:cs="Arial"/>
          <w:sz w:val="25"/>
          <w:szCs w:val="25"/>
          <w:lang w:val="ru-RU" w:eastAsia="ru-RU"/>
        </w:rPr>
        <w:t>:</w:t>
      </w:r>
    </w:p>
    <w:p w:rsidR="00D42B9B" w:rsidRPr="00447CC5" w:rsidRDefault="009F569B">
      <w:pPr>
        <w:rPr>
          <w:lang w:val="ru-RU"/>
        </w:rPr>
      </w:pPr>
      <w:r w:rsidRPr="00447CC5">
        <w:rPr>
          <w:rFonts w:cs="Arial"/>
          <w:sz w:val="25"/>
          <w:szCs w:val="25"/>
          <w:lang w:val="ru-RU" w:eastAsia="ru-RU"/>
        </w:rPr>
        <w:t xml:space="preserve">1. </w:t>
      </w:r>
      <w:proofErr w:type="gramStart"/>
      <w:r>
        <w:rPr>
          <w:rFonts w:cs="Arial"/>
          <w:sz w:val="25"/>
          <w:szCs w:val="25"/>
          <w:lang w:val="ru-RU" w:eastAsia="ru-RU"/>
        </w:rPr>
        <w:t xml:space="preserve">Предоставить </w:t>
      </w:r>
      <w:r w:rsidRPr="00447CC5">
        <w:rPr>
          <w:rFonts w:cs="Arial"/>
          <w:sz w:val="25"/>
          <w:szCs w:val="25"/>
          <w:lang w:val="ru-RU" w:eastAsia="ru-RU"/>
        </w:rPr>
        <w:t xml:space="preserve"> С</w:t>
      </w:r>
      <w:r>
        <w:rPr>
          <w:rFonts w:cs="Arial"/>
          <w:sz w:val="25"/>
          <w:szCs w:val="25"/>
          <w:lang w:val="ru-RU" w:eastAsia="ru-RU"/>
        </w:rPr>
        <w:t>уворовой</w:t>
      </w:r>
      <w:proofErr w:type="gramEnd"/>
      <w:r>
        <w:rPr>
          <w:rFonts w:cs="Arial"/>
          <w:sz w:val="25"/>
          <w:szCs w:val="25"/>
          <w:lang w:val="ru-RU" w:eastAsia="ru-RU"/>
        </w:rPr>
        <w:t xml:space="preserve"> Оксане Геннадьевне, Суворовой Раде Александровне, Постникову Никите Сергеевичу,</w:t>
      </w:r>
      <w:r>
        <w:rPr>
          <w:rFonts w:cs="Arial"/>
          <w:sz w:val="25"/>
          <w:szCs w:val="25"/>
          <w:lang w:val="ru-RU" w:eastAsia="ru-RU"/>
        </w:rPr>
        <w:t xml:space="preserve"> Суворову Александру Геннадьевичу  </w:t>
      </w:r>
      <w:r>
        <w:rPr>
          <w:rFonts w:cs="Arial"/>
          <w:sz w:val="25"/>
          <w:szCs w:val="25"/>
          <w:lang w:val="ru-RU" w:eastAsia="ru-RU"/>
        </w:rPr>
        <w:t xml:space="preserve">разрешение </w:t>
      </w:r>
      <w:r>
        <w:rPr>
          <w:rFonts w:ascii="Arial;sans-serif;serif" w:hAnsi="Arial;sans-serif;serif" w:cs="Arial"/>
          <w:color w:val="000000"/>
          <w:sz w:val="25"/>
          <w:szCs w:val="25"/>
          <w:lang w:val="ru-RU" w:eastAsia="ru-RU"/>
        </w:rPr>
        <w:t xml:space="preserve">на условно разрешенный вид использования: земельного участка </w:t>
      </w:r>
      <w:r w:rsidRPr="00447CC5">
        <w:rPr>
          <w:rFonts w:cs="Arial"/>
          <w:sz w:val="25"/>
          <w:szCs w:val="25"/>
          <w:lang w:val="ru-RU" w:eastAsia="ru-RU"/>
        </w:rPr>
        <w:t xml:space="preserve">с кадастровым номером </w:t>
      </w:r>
      <w:r w:rsidRPr="00447CC5">
        <w:rPr>
          <w:rFonts w:cs="Arial"/>
          <w:color w:val="000000"/>
          <w:sz w:val="25"/>
          <w:szCs w:val="25"/>
          <w:lang w:val="ru-RU" w:eastAsia="ru-RU"/>
        </w:rPr>
        <w:t>72:18:0901003:236</w:t>
      </w:r>
      <w:r w:rsidRPr="00447CC5">
        <w:rPr>
          <w:rFonts w:cs="Arial"/>
          <w:color w:val="111111"/>
          <w:sz w:val="25"/>
          <w:szCs w:val="25"/>
          <w:lang w:val="ru-RU" w:eastAsia="ru-RU"/>
        </w:rPr>
        <w:t xml:space="preserve">, </w:t>
      </w:r>
      <w:r w:rsidRPr="00447CC5">
        <w:rPr>
          <w:rFonts w:cs="Arial"/>
          <w:sz w:val="25"/>
          <w:szCs w:val="25"/>
          <w:lang w:val="ru-RU" w:eastAsia="ru-RU"/>
        </w:rPr>
        <w:t xml:space="preserve">площадью 969 кв. м., </w:t>
      </w:r>
      <w:r>
        <w:rPr>
          <w:rFonts w:cs="Arial"/>
          <w:sz w:val="25"/>
          <w:szCs w:val="25"/>
          <w:lang w:val="ru-RU" w:eastAsia="ru-RU"/>
        </w:rPr>
        <w:t>расположенного в территориальной зоне</w:t>
      </w:r>
      <w:r w:rsidRPr="00447CC5">
        <w:rPr>
          <w:rFonts w:cs="Arial"/>
          <w:sz w:val="25"/>
          <w:szCs w:val="25"/>
          <w:lang w:val="ru-RU" w:eastAsia="ru-RU"/>
        </w:rPr>
        <w:t xml:space="preserve"> </w:t>
      </w:r>
      <w:r>
        <w:rPr>
          <w:rFonts w:cs="Arial"/>
          <w:szCs w:val="26"/>
          <w:lang w:val="ru-RU" w:eastAsia="ru-RU"/>
        </w:rPr>
        <w:t>застройки малоэтажными жилыми домами (Ж 2)</w:t>
      </w:r>
      <w:r>
        <w:rPr>
          <w:rFonts w:cs="Arial"/>
          <w:sz w:val="25"/>
          <w:szCs w:val="25"/>
          <w:lang w:val="ru-RU" w:eastAsia="ru-RU"/>
        </w:rPr>
        <w:t xml:space="preserve"> </w:t>
      </w:r>
      <w:r w:rsidRPr="00447CC5">
        <w:rPr>
          <w:rFonts w:cs="Arial"/>
          <w:sz w:val="25"/>
          <w:szCs w:val="25"/>
          <w:lang w:val="ru-RU" w:eastAsia="ru-RU"/>
        </w:rPr>
        <w:t xml:space="preserve">по адресу: </w:t>
      </w:r>
      <w:r>
        <w:rPr>
          <w:rFonts w:cs="Arial"/>
          <w:sz w:val="25"/>
          <w:szCs w:val="25"/>
          <w:lang w:val="ru-RU" w:eastAsia="ru-RU"/>
        </w:rPr>
        <w:t xml:space="preserve">Тюменская область, </w:t>
      </w:r>
      <w:proofErr w:type="spellStart"/>
      <w:r>
        <w:rPr>
          <w:rFonts w:cs="Arial"/>
          <w:sz w:val="25"/>
          <w:szCs w:val="25"/>
          <w:lang w:val="ru-RU" w:eastAsia="ru-RU"/>
        </w:rPr>
        <w:t>Уватский</w:t>
      </w:r>
      <w:proofErr w:type="spellEnd"/>
      <w:r>
        <w:rPr>
          <w:rFonts w:cs="Arial"/>
          <w:sz w:val="25"/>
          <w:szCs w:val="25"/>
          <w:lang w:val="ru-RU" w:eastAsia="ru-RU"/>
        </w:rPr>
        <w:t xml:space="preserve"> район, п. </w:t>
      </w:r>
      <w:proofErr w:type="spellStart"/>
      <w:r>
        <w:rPr>
          <w:rFonts w:cs="Arial"/>
          <w:sz w:val="25"/>
          <w:szCs w:val="25"/>
          <w:lang w:val="ru-RU" w:eastAsia="ru-RU"/>
        </w:rPr>
        <w:t>Туртас</w:t>
      </w:r>
      <w:proofErr w:type="spellEnd"/>
      <w:r>
        <w:rPr>
          <w:rFonts w:cs="Arial"/>
          <w:sz w:val="25"/>
          <w:szCs w:val="25"/>
          <w:lang w:val="ru-RU" w:eastAsia="ru-RU"/>
        </w:rPr>
        <w:t>, ул. Авиаторов, 12а - «под индивидуальный жилой дом».</w:t>
      </w:r>
    </w:p>
    <w:p w:rsidR="00D42B9B" w:rsidRPr="00447CC5" w:rsidRDefault="009F569B">
      <w:pPr>
        <w:ind w:firstLine="737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2. Управлению градостроительной деятельности и муниципального хозяйства администрации </w:t>
      </w:r>
      <w:proofErr w:type="spellStart"/>
      <w:r>
        <w:rPr>
          <w:sz w:val="25"/>
          <w:szCs w:val="25"/>
          <w:lang w:val="ru-RU"/>
        </w:rPr>
        <w:t>Уватского</w:t>
      </w:r>
      <w:proofErr w:type="spellEnd"/>
      <w:r>
        <w:rPr>
          <w:sz w:val="25"/>
          <w:szCs w:val="25"/>
          <w:lang w:val="ru-RU"/>
        </w:rPr>
        <w:t xml:space="preserve"> муниципального района в течении семи дней со дня п</w:t>
      </w:r>
      <w:r>
        <w:rPr>
          <w:sz w:val="25"/>
          <w:szCs w:val="25"/>
          <w:lang w:val="ru-RU"/>
        </w:rPr>
        <w:t>ринятия настоящего постановления:</w:t>
      </w:r>
    </w:p>
    <w:p w:rsidR="00D42B9B" w:rsidRPr="00447CC5" w:rsidRDefault="009F569B">
      <w:pPr>
        <w:ind w:firstLine="737"/>
        <w:rPr>
          <w:sz w:val="25"/>
          <w:szCs w:val="25"/>
          <w:lang w:val="ru-RU"/>
        </w:rPr>
      </w:pPr>
      <w:r>
        <w:rPr>
          <w:rFonts w:cs="Arial"/>
          <w:sz w:val="25"/>
          <w:szCs w:val="25"/>
          <w:lang w:val="ru-RU" w:eastAsia="ru-RU" w:bidi="ar-SA"/>
        </w:rPr>
        <w:t>а) опубликовать постановление в газете «</w:t>
      </w:r>
      <w:proofErr w:type="spellStart"/>
      <w:r>
        <w:rPr>
          <w:rFonts w:cs="Arial"/>
          <w:sz w:val="25"/>
          <w:szCs w:val="25"/>
          <w:lang w:val="ru-RU" w:eastAsia="ru-RU" w:bidi="ar-SA"/>
        </w:rPr>
        <w:t>Уватские</w:t>
      </w:r>
      <w:proofErr w:type="spellEnd"/>
      <w:r>
        <w:rPr>
          <w:rFonts w:cs="Arial"/>
          <w:sz w:val="25"/>
          <w:szCs w:val="25"/>
          <w:lang w:val="ru-RU" w:eastAsia="ru-RU" w:bidi="ar-SA"/>
        </w:rPr>
        <w:t xml:space="preserve"> известия»;</w:t>
      </w:r>
    </w:p>
    <w:p w:rsidR="00D42B9B" w:rsidRPr="00447CC5" w:rsidRDefault="009F569B">
      <w:pPr>
        <w:ind w:firstLine="737"/>
        <w:rPr>
          <w:sz w:val="25"/>
          <w:szCs w:val="25"/>
          <w:lang w:val="ru-RU"/>
        </w:rPr>
      </w:pPr>
      <w:r>
        <w:rPr>
          <w:rFonts w:cs="Arial"/>
          <w:sz w:val="25"/>
          <w:szCs w:val="25"/>
          <w:lang w:val="ru-RU" w:eastAsia="ru-RU" w:bidi="ar-SA"/>
        </w:rPr>
        <w:t xml:space="preserve">б) разместить на официальном сайте </w:t>
      </w:r>
      <w:proofErr w:type="spellStart"/>
      <w:r>
        <w:rPr>
          <w:rFonts w:cs="Arial"/>
          <w:sz w:val="25"/>
          <w:szCs w:val="25"/>
          <w:lang w:val="ru-RU" w:eastAsia="ru-RU" w:bidi="ar-SA"/>
        </w:rPr>
        <w:t>Уватского</w:t>
      </w:r>
      <w:proofErr w:type="spellEnd"/>
      <w:r>
        <w:rPr>
          <w:rFonts w:cs="Arial"/>
          <w:sz w:val="25"/>
          <w:szCs w:val="25"/>
          <w:lang w:val="ru-RU" w:eastAsia="ru-RU" w:bidi="ar-SA"/>
        </w:rPr>
        <w:t xml:space="preserve"> муниципального района в сети Интернет.</w:t>
      </w:r>
    </w:p>
    <w:p w:rsidR="00D42B9B" w:rsidRPr="00447CC5" w:rsidRDefault="009F569B">
      <w:pPr>
        <w:ind w:firstLine="737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3. </w:t>
      </w:r>
      <w:r>
        <w:rPr>
          <w:rFonts w:cs="Arial"/>
          <w:sz w:val="25"/>
          <w:szCs w:val="25"/>
          <w:lang w:val="ru-RU" w:eastAsia="ru-RU" w:bidi="ar-SA"/>
        </w:rPr>
        <w:t>Настоящее постановление вступает в силу со дня его опубликования.</w:t>
      </w:r>
    </w:p>
    <w:p w:rsidR="00D42B9B" w:rsidRPr="00447CC5" w:rsidRDefault="009F569B">
      <w:pPr>
        <w:ind w:firstLine="737"/>
        <w:rPr>
          <w:lang w:val="ru-RU"/>
        </w:rPr>
      </w:pPr>
      <w:r>
        <w:rPr>
          <w:rStyle w:val="FontStyle18"/>
          <w:iCs/>
          <w:sz w:val="25"/>
          <w:szCs w:val="25"/>
          <w:lang w:val="ru-RU" w:eastAsia="ru-RU" w:bidi="ar-SA"/>
        </w:rPr>
        <w:t xml:space="preserve">4. </w:t>
      </w:r>
      <w:r>
        <w:rPr>
          <w:rStyle w:val="FontStyle18"/>
          <w:iCs/>
          <w:sz w:val="25"/>
          <w:szCs w:val="25"/>
          <w:lang w:val="ru-RU" w:eastAsia="ru-RU" w:bidi="ar-SA"/>
        </w:rPr>
        <w:t>Контро</w:t>
      </w:r>
      <w:r>
        <w:rPr>
          <w:rStyle w:val="FontStyle18"/>
          <w:iCs/>
          <w:sz w:val="25"/>
          <w:szCs w:val="25"/>
          <w:lang w:val="ru-RU" w:eastAsia="ru-RU" w:bidi="ar-SA"/>
        </w:rPr>
        <w:t xml:space="preserve">ль за исполнением настоящего постановления возложить на первого заместителя главы администрации </w:t>
      </w:r>
      <w:proofErr w:type="spellStart"/>
      <w:r>
        <w:rPr>
          <w:rStyle w:val="FontStyle18"/>
          <w:iCs/>
          <w:sz w:val="25"/>
          <w:szCs w:val="25"/>
          <w:lang w:val="ru-RU" w:eastAsia="ru-RU" w:bidi="ar-SA"/>
        </w:rPr>
        <w:t>Уватского</w:t>
      </w:r>
      <w:proofErr w:type="spellEnd"/>
      <w:r>
        <w:rPr>
          <w:rStyle w:val="FontStyle18"/>
          <w:iCs/>
          <w:sz w:val="25"/>
          <w:szCs w:val="25"/>
          <w:lang w:val="ru-RU" w:eastAsia="ru-RU" w:bidi="ar-SA"/>
        </w:rPr>
        <w:t xml:space="preserve"> муниципального района.</w:t>
      </w:r>
    </w:p>
    <w:p w:rsidR="00D42B9B" w:rsidRDefault="00D42B9B">
      <w:pPr>
        <w:ind w:firstLine="737"/>
        <w:rPr>
          <w:rStyle w:val="FontStyle18"/>
          <w:iCs/>
          <w:sz w:val="25"/>
          <w:szCs w:val="25"/>
          <w:lang w:val="ru-RU" w:eastAsia="ru-RU" w:bidi="ar-SA"/>
        </w:rPr>
      </w:pPr>
    </w:p>
    <w:p w:rsidR="00D42B9B" w:rsidRDefault="00D42B9B">
      <w:pPr>
        <w:ind w:firstLine="737"/>
        <w:rPr>
          <w:rStyle w:val="FontStyle18"/>
          <w:iCs/>
          <w:sz w:val="25"/>
          <w:szCs w:val="25"/>
          <w:lang w:val="ru-RU" w:eastAsia="ru-RU" w:bidi="ar-SA"/>
        </w:rPr>
      </w:pPr>
    </w:p>
    <w:p w:rsidR="00D42B9B" w:rsidRDefault="009F569B">
      <w:pPr>
        <w:pStyle w:val="western"/>
        <w:spacing w:after="0" w:line="240" w:lineRule="auto"/>
        <w:ind w:firstLine="0"/>
        <w:rPr>
          <w:rFonts w:ascii="Arial" w:hAnsi="Arial"/>
          <w:sz w:val="25"/>
          <w:szCs w:val="25"/>
        </w:rPr>
      </w:pPr>
      <w:r>
        <w:rPr>
          <w:rFonts w:ascii="Arial" w:hAnsi="Arial" w:cs="Arial"/>
          <w:sz w:val="25"/>
          <w:szCs w:val="25"/>
          <w:lang w:val="ru-RU"/>
        </w:rPr>
        <w:t>Г</w:t>
      </w:r>
      <w:proofErr w:type="spellStart"/>
      <w:r>
        <w:rPr>
          <w:rFonts w:ascii="Arial" w:hAnsi="Arial" w:cs="Arial"/>
          <w:sz w:val="25"/>
          <w:szCs w:val="25"/>
        </w:rPr>
        <w:t>лав</w:t>
      </w:r>
      <w:proofErr w:type="spellEnd"/>
      <w:r>
        <w:rPr>
          <w:rFonts w:ascii="Arial" w:hAnsi="Arial" w:cs="Arial"/>
          <w:sz w:val="25"/>
          <w:szCs w:val="25"/>
          <w:lang w:val="ru-RU"/>
        </w:rPr>
        <w:t>а</w:t>
      </w:r>
      <w:r>
        <w:rPr>
          <w:rFonts w:ascii="Arial" w:hAnsi="Arial" w:cs="Arial"/>
          <w:sz w:val="25"/>
          <w:szCs w:val="25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sz w:val="25"/>
          <w:szCs w:val="25"/>
          <w:lang w:val="ru-RU"/>
        </w:rPr>
        <w:t xml:space="preserve">С.Г. </w:t>
      </w:r>
      <w:proofErr w:type="spellStart"/>
      <w:r>
        <w:rPr>
          <w:rFonts w:ascii="Arial" w:hAnsi="Arial" w:cs="Arial"/>
          <w:sz w:val="25"/>
          <w:szCs w:val="25"/>
          <w:lang w:val="ru-RU"/>
        </w:rPr>
        <w:t>Путмин</w:t>
      </w:r>
      <w:proofErr w:type="spellEnd"/>
    </w:p>
    <w:sectPr w:rsidR="00D42B9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44" w:right="567" w:bottom="602" w:left="1701" w:header="120" w:footer="17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69B" w:rsidRDefault="009F569B">
      <w:r>
        <w:separator/>
      </w:r>
    </w:p>
  </w:endnote>
  <w:endnote w:type="continuationSeparator" w:id="0">
    <w:p w:rsidR="009F569B" w:rsidRDefault="009F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panose1 w:val="00000000000000000000"/>
    <w:charset w:val="00"/>
    <w:family w:val="roman"/>
    <w:notTrueType/>
    <w:pitch w:val="default"/>
  </w:font>
  <w:font w:name="Arial;sans-serif;serif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B9B" w:rsidRDefault="00D42B9B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B9B" w:rsidRDefault="00D42B9B">
    <w:pPr>
      <w:pStyle w:val="af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69B" w:rsidRDefault="009F569B">
      <w:r>
        <w:separator/>
      </w:r>
    </w:p>
  </w:footnote>
  <w:footnote w:type="continuationSeparator" w:id="0">
    <w:p w:rsidR="009F569B" w:rsidRDefault="009F56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B9B" w:rsidRDefault="00D42B9B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B9B" w:rsidRDefault="00D42B9B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C6C53"/>
    <w:multiLevelType w:val="multilevel"/>
    <w:tmpl w:val="ED1AA9E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2B9B"/>
    <w:rsid w:val="00447CC5"/>
    <w:rsid w:val="009F569B"/>
    <w:rsid w:val="00D4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560A44-EED9-4B62-B285-FBD314521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340</Words>
  <Characters>1940</Characters>
  <Application>Microsoft Office Word</Application>
  <DocSecurity>0</DocSecurity>
  <Lines>16</Lines>
  <Paragraphs>4</Paragraphs>
  <ScaleCrop>false</ScaleCrop>
  <Company>diakov.net</Company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168</cp:revision>
  <cp:lastPrinted>2019-03-25T10:02:00Z</cp:lastPrinted>
  <dcterms:created xsi:type="dcterms:W3CDTF">2010-12-28T13:47:00Z</dcterms:created>
  <dcterms:modified xsi:type="dcterms:W3CDTF">2019-03-25T07:07:00Z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